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7" w:rsidRDefault="00EF7202" w:rsidP="00A36467">
      <w:pPr>
        <w:jc w:val="center"/>
        <w:rPr>
          <w:b/>
          <w:color w:val="17365D" w:themeColor="text2" w:themeShade="BF"/>
          <w:sz w:val="40"/>
          <w:szCs w:val="40"/>
        </w:rPr>
      </w:pPr>
      <w:r w:rsidRPr="00A36467">
        <w:rPr>
          <w:b/>
          <w:color w:val="17365D" w:themeColor="text2" w:themeShade="BF"/>
          <w:sz w:val="40"/>
          <w:szCs w:val="40"/>
        </w:rPr>
        <w:t>Jak wykonać spódnicę w kliny na wymiary własne?</w:t>
      </w:r>
    </w:p>
    <w:p w:rsidR="002824C7" w:rsidRPr="002824C7" w:rsidRDefault="002824C7" w:rsidP="002824C7">
      <w:pPr>
        <w:rPr>
          <w:b/>
          <w:color w:val="17365D" w:themeColor="text2" w:themeShade="BF"/>
          <w:sz w:val="24"/>
          <w:szCs w:val="24"/>
        </w:rPr>
      </w:pPr>
      <w:r w:rsidRPr="009F5B28">
        <w:rPr>
          <w:b/>
          <w:color w:val="17365D" w:themeColor="text2" w:themeShade="BF"/>
          <w:sz w:val="24"/>
          <w:szCs w:val="24"/>
          <w:u w:val="single"/>
        </w:rPr>
        <w:t>Spódnica w kliny</w:t>
      </w:r>
      <w:r>
        <w:rPr>
          <w:b/>
          <w:color w:val="17365D" w:themeColor="text2" w:themeShade="BF"/>
          <w:sz w:val="24"/>
          <w:szCs w:val="24"/>
        </w:rPr>
        <w:t>- to jedna z najprostszych spódnic, uszyta z sześciu, ośmiu lub więcej jednakowych kawałków tkaniny. Przez środek każdego z nich przebiega linia prosta (nitka osnowy). Liczba klinów powinna być zawsze parzysta. Szerokość góry klina pomnożona przez liczbę klinów daje obwód pasa. Szerokość dołu klina pomnożona przez liczbę klin</w:t>
      </w:r>
      <w:r w:rsidR="00EC2CF0">
        <w:rPr>
          <w:b/>
          <w:color w:val="17365D" w:themeColor="text2" w:themeShade="BF"/>
          <w:sz w:val="24"/>
          <w:szCs w:val="24"/>
        </w:rPr>
        <w:t>ów daje obwód dołu spódnicy.</w:t>
      </w:r>
    </w:p>
    <w:p w:rsidR="00A36467" w:rsidRDefault="00A36467">
      <w:r>
        <w:rPr>
          <w:noProof/>
          <w:lang w:eastAsia="pl-PL"/>
        </w:rPr>
        <w:drawing>
          <wp:inline distT="0" distB="0" distL="0" distR="0">
            <wp:extent cx="2301658" cy="4088921"/>
            <wp:effectExtent l="19050" t="0" r="3392" b="0"/>
            <wp:docPr id="7" name="Obraz 7" descr="http://2.bp.blogspot.com/--UVU8V-CA44/VOTiy_K41-I/AAAAAAAAAl0/ubKE--3X0fg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-UVU8V-CA44/VOTiy_K41-I/AAAAAAAAAl0/ubKE--3X0fg/s160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75" cy="409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208558" cy="2931903"/>
            <wp:effectExtent l="19050" t="0" r="0" b="0"/>
            <wp:docPr id="10" name="Obraz 10" descr="http://1.bp.blogspot.com/-n6diUNt4bPE/VOTi4sy4XfI/AAAAAAAAAmA/BREK-P-fo-4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6diUNt4bPE/VOTi4sy4XfI/AAAAAAAAAmA/BREK-P-fo-4/s1600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3" cy="293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28" w:rsidRPr="009F5B28" w:rsidRDefault="009F5B28">
      <w:pPr>
        <w:rPr>
          <w:b/>
          <w:color w:val="C00000"/>
          <w:sz w:val="28"/>
          <w:szCs w:val="28"/>
        </w:rPr>
      </w:pPr>
      <w:r w:rsidRPr="009F5B28">
        <w:rPr>
          <w:b/>
          <w:color w:val="C00000"/>
          <w:sz w:val="28"/>
          <w:szCs w:val="28"/>
        </w:rPr>
        <w:lastRenderedPageBreak/>
        <w:t>Jak wykonać konstrukcję klina spódnicy na wymiary własne?  Jak wykonać (uszyć) spódnicę w kliny?</w:t>
      </w:r>
    </w:p>
    <w:p w:rsidR="00A36467" w:rsidRPr="009F5B28" w:rsidRDefault="009F5B28">
      <w:pPr>
        <w:rPr>
          <w:b/>
          <w:color w:val="C00000"/>
          <w:sz w:val="28"/>
          <w:szCs w:val="28"/>
        </w:rPr>
      </w:pPr>
      <w:r w:rsidRPr="009F5B28">
        <w:rPr>
          <w:b/>
          <w:color w:val="C00000"/>
          <w:sz w:val="28"/>
          <w:szCs w:val="28"/>
        </w:rPr>
        <w:t xml:space="preserve">Odpowiedzi na te pytania znajdziesz w poniższych materiałach instruktażowych. </w:t>
      </w:r>
      <w:r>
        <w:rPr>
          <w:b/>
          <w:color w:val="C00000"/>
          <w:sz w:val="28"/>
          <w:szCs w:val="28"/>
        </w:rPr>
        <w:t xml:space="preserve">                     </w:t>
      </w:r>
      <w:r w:rsidRPr="009F5B28">
        <w:rPr>
          <w:b/>
          <w:color w:val="C00000"/>
          <w:sz w:val="28"/>
          <w:szCs w:val="28"/>
        </w:rPr>
        <w:t xml:space="preserve">POWODZENIA </w:t>
      </w:r>
      <w:r w:rsidRPr="009F5B28">
        <w:rPr>
          <w:b/>
          <w:color w:val="C00000"/>
          <w:sz w:val="28"/>
          <w:szCs w:val="28"/>
        </w:rPr>
        <w:sym w:font="Wingdings" w:char="F04A"/>
      </w:r>
      <w:r w:rsidRPr="009F5B28">
        <w:rPr>
          <w:b/>
          <w:color w:val="C00000"/>
          <w:sz w:val="28"/>
          <w:szCs w:val="28"/>
        </w:rPr>
        <w:t xml:space="preserve"> </w:t>
      </w:r>
    </w:p>
    <w:p w:rsidR="00506D66" w:rsidRPr="002824C7" w:rsidRDefault="00005EAC">
      <w:pPr>
        <w:rPr>
          <w:b/>
          <w:u w:val="single"/>
        </w:rPr>
      </w:pPr>
      <w:r w:rsidRPr="002824C7">
        <w:rPr>
          <w:b/>
          <w:u w:val="single"/>
        </w:rPr>
        <w:t>Materiał</w:t>
      </w:r>
      <w:r w:rsidR="00506D66" w:rsidRPr="002824C7">
        <w:rPr>
          <w:b/>
          <w:u w:val="single"/>
        </w:rPr>
        <w:t>y instruktażowe</w:t>
      </w:r>
      <w:r w:rsidRPr="002824C7">
        <w:rPr>
          <w:b/>
          <w:u w:val="single"/>
        </w:rPr>
        <w:t xml:space="preserve">: </w:t>
      </w:r>
    </w:p>
    <w:p w:rsidR="00506D66" w:rsidRDefault="00506D66">
      <w:r>
        <w:t xml:space="preserve">Konstrukcja spódnicy w kliny </w:t>
      </w:r>
      <w:hyperlink r:id="rId6" w:history="1">
        <w:r>
          <w:rPr>
            <w:rStyle w:val="Hipercze"/>
          </w:rPr>
          <w:t>http://www.martiarti.pl/2017/01/konstrukcja-spodnicy-z-klinami_28.html</w:t>
        </w:r>
      </w:hyperlink>
    </w:p>
    <w:p w:rsidR="00005EAC" w:rsidRDefault="00506D66">
      <w:r>
        <w:t xml:space="preserve">Konstrukcja i wykonanie spódnicy w kliny </w:t>
      </w:r>
      <w:hyperlink r:id="rId7" w:history="1">
        <w:r w:rsidR="00005EAC">
          <w:rPr>
            <w:rStyle w:val="Hipercze"/>
          </w:rPr>
          <w:t>http://zloscszycia.blogspot.com/2015/02/spodnica-z-klinow-konstrukcja-jak-szyc.html</w:t>
        </w:r>
      </w:hyperlink>
    </w:p>
    <w:p w:rsidR="0006288B" w:rsidRDefault="0006288B">
      <w:r>
        <w:t>Przykład konstrukcji spódnicy w 6 klinów:</w:t>
      </w:r>
    </w:p>
    <w:p w:rsidR="002824C7" w:rsidRPr="0006288B" w:rsidRDefault="0006288B" w:rsidP="0006288B">
      <w:r>
        <w:rPr>
          <w:noProof/>
          <w:lang w:eastAsia="pl-PL"/>
        </w:rPr>
        <w:drawing>
          <wp:inline distT="0" distB="0" distL="0" distR="0">
            <wp:extent cx="5085247" cy="5819466"/>
            <wp:effectExtent l="19050" t="0" r="1103" b="0"/>
            <wp:docPr id="1" name="Obraz 1" descr="C:\Users\CQ\Documents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\Documents\Scan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66" cy="58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4C7" w:rsidRPr="0006288B" w:rsidSect="001E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7202"/>
    <w:rsid w:val="00005EAC"/>
    <w:rsid w:val="0006288B"/>
    <w:rsid w:val="001E7BE7"/>
    <w:rsid w:val="002824C7"/>
    <w:rsid w:val="002A12BC"/>
    <w:rsid w:val="00506D66"/>
    <w:rsid w:val="009F5B28"/>
    <w:rsid w:val="00A36467"/>
    <w:rsid w:val="00EC2CF0"/>
    <w:rsid w:val="00E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E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zloscszycia.blogspot.com/2015/02/spodnica-z-klinow-konstrukcja-jak-szy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arti.pl/2017/01/konstrukcja-spodnicy-z-klinami_28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9</cp:revision>
  <dcterms:created xsi:type="dcterms:W3CDTF">2020-05-21T07:31:00Z</dcterms:created>
  <dcterms:modified xsi:type="dcterms:W3CDTF">2020-05-21T09:25:00Z</dcterms:modified>
</cp:coreProperties>
</file>