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7BC" w:rsidRPr="009F57BC" w:rsidRDefault="009F57BC" w:rsidP="009F57BC">
      <w:pPr>
        <w:pStyle w:val="Nagwek2"/>
        <w:ind w:left="1224" w:firstLine="0"/>
        <w:rPr>
          <w:color w:val="FF0000"/>
          <w:sz w:val="44"/>
          <w:szCs w:val="44"/>
        </w:rPr>
      </w:pPr>
      <w:bookmarkStart w:id="0" w:name="_Toc507264625"/>
      <w:r w:rsidRPr="009F57BC">
        <w:rPr>
          <w:color w:val="FF0000"/>
          <w:sz w:val="44"/>
          <w:szCs w:val="44"/>
        </w:rPr>
        <w:t>Kleje</w:t>
      </w:r>
      <w:bookmarkEnd w:id="0"/>
      <w:r w:rsidRPr="009F57BC">
        <w:rPr>
          <w:color w:val="FF0000"/>
          <w:sz w:val="44"/>
          <w:szCs w:val="44"/>
        </w:rPr>
        <w:t xml:space="preserve"> w pracowni modelarskiej </w:t>
      </w:r>
    </w:p>
    <w:p w:rsidR="00A61630" w:rsidRPr="007974D9" w:rsidRDefault="009F57BC" w:rsidP="009F57BC">
      <w:pPr>
        <w:rPr>
          <w:sz w:val="28"/>
          <w:szCs w:val="28"/>
        </w:rPr>
      </w:pPr>
      <w:r w:rsidRPr="007974D9">
        <w:rPr>
          <w:sz w:val="28"/>
          <w:szCs w:val="28"/>
        </w:rPr>
        <w:t xml:space="preserve">Pośród wielu składników technik modelarskich jest takie spoiwo jak klej. Pierwsza wzmianka o tej substancji pochodzi z lat - 200 000 p.n.e. Zrobiony był z dziegciu z kory brzozowej i był uzyskiwany z suchej destylacji. W okresie 77 000 – 38 000 p.n.e. odkryto klej dwuskładnikowy mieszaniny gumy akacjowej i ochry. </w:t>
      </w:r>
    </w:p>
    <w:p w:rsidR="00A61630" w:rsidRPr="007974D9" w:rsidRDefault="00AA5515" w:rsidP="009F57BC">
      <w:pPr>
        <w:rPr>
          <w:sz w:val="28"/>
          <w:szCs w:val="28"/>
        </w:rPr>
      </w:pPr>
      <w:r w:rsidRPr="007974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0CB0B378" wp14:editId="71E1B9BD">
            <wp:simplePos x="0" y="0"/>
            <wp:positionH relativeFrom="margin">
              <wp:posOffset>1991995</wp:posOffset>
            </wp:positionH>
            <wp:positionV relativeFrom="margin">
              <wp:posOffset>1927860</wp:posOffset>
            </wp:positionV>
            <wp:extent cx="1743075" cy="1881505"/>
            <wp:effectExtent l="0" t="0" r="952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7" t="35444" r="50923" b="11062"/>
                    <a:stretch/>
                  </pic:blipFill>
                  <pic:spPr bwMode="auto">
                    <a:xfrm>
                      <a:off x="0" y="0"/>
                      <a:ext cx="1743075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630" w:rsidRPr="007974D9" w:rsidRDefault="00A61630" w:rsidP="009F57BC">
      <w:pPr>
        <w:rPr>
          <w:sz w:val="28"/>
          <w:szCs w:val="28"/>
        </w:rPr>
      </w:pPr>
    </w:p>
    <w:p w:rsidR="00A61630" w:rsidRPr="007974D9" w:rsidRDefault="00A61630" w:rsidP="009F57BC">
      <w:pPr>
        <w:rPr>
          <w:sz w:val="28"/>
          <w:szCs w:val="28"/>
        </w:rPr>
      </w:pPr>
    </w:p>
    <w:p w:rsidR="00A61630" w:rsidRPr="007974D9" w:rsidRDefault="00A61630" w:rsidP="009F57BC">
      <w:pPr>
        <w:rPr>
          <w:sz w:val="28"/>
          <w:szCs w:val="28"/>
        </w:rPr>
      </w:pPr>
    </w:p>
    <w:p w:rsidR="00A61630" w:rsidRPr="007974D9" w:rsidRDefault="00A61630" w:rsidP="007974D9">
      <w:pPr>
        <w:ind w:firstLine="0"/>
        <w:rPr>
          <w:sz w:val="28"/>
          <w:szCs w:val="28"/>
        </w:rPr>
      </w:pPr>
    </w:p>
    <w:p w:rsidR="00A61630" w:rsidRPr="007974D9" w:rsidRDefault="00A61630" w:rsidP="009F57BC">
      <w:pPr>
        <w:rPr>
          <w:sz w:val="28"/>
          <w:szCs w:val="28"/>
        </w:rPr>
      </w:pPr>
    </w:p>
    <w:p w:rsidR="007974D9" w:rsidRDefault="009F57BC" w:rsidP="009F57BC">
      <w:pPr>
        <w:rPr>
          <w:sz w:val="28"/>
          <w:szCs w:val="28"/>
        </w:rPr>
      </w:pPr>
      <w:r w:rsidRPr="007974D9">
        <w:rPr>
          <w:sz w:val="28"/>
          <w:szCs w:val="28"/>
        </w:rPr>
        <w:t xml:space="preserve">W roku 4000 p.n.e. kleje były już oparte na składnikach pochodzenia zwierzęcego. Te kleje były wykorzystywane w ceramice, sklejeniu mebli domowych, zwojów papirusowych oraz wielu przedmiotów codziennego użytku. W 2000 p.n.e. Egipcjanie stworzyli klej żelatynowy ze skór zwierzęcych. Obecnie stosuje się ten klej w meblarstwie, w drewnianych naprawach różnych instrumentów muzycznych. Wadą tego kleju jest  brak oporności na temperaturę,  wodę oraz nieprzyjemny specyficzny zapach. Około 500 p.n.e. Grecy jak i Rzymianie zastosowali klejenie cienkie warstwy drewna techniką intarsji. Już od naszej ery powstał klej wieloskładnikowy mieszając ze sobą bitum, substancje żywiczne i tłuszcze zwierzęce. W 100 n.e. powstają skomplikowane konstrukcje przy użyciu kleju zwierzęcego. </w:t>
      </w:r>
    </w:p>
    <w:p w:rsidR="007974D9" w:rsidRDefault="007974D9" w:rsidP="009F57BC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A5984E6" wp14:editId="474C42B2">
            <wp:simplePos x="0" y="0"/>
            <wp:positionH relativeFrom="margin">
              <wp:posOffset>658495</wp:posOffset>
            </wp:positionH>
            <wp:positionV relativeFrom="margin">
              <wp:posOffset>7633970</wp:posOffset>
            </wp:positionV>
            <wp:extent cx="4605655" cy="1775460"/>
            <wp:effectExtent l="0" t="0" r="444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 t="36100" r="27860" b="30754"/>
                    <a:stretch/>
                  </pic:blipFill>
                  <pic:spPr bwMode="auto">
                    <a:xfrm>
                      <a:off x="0" y="0"/>
                      <a:ext cx="4605655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7974D9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9F57BC" w:rsidP="009F57BC">
      <w:pPr>
        <w:rPr>
          <w:sz w:val="28"/>
          <w:szCs w:val="28"/>
        </w:rPr>
      </w:pPr>
      <w:r w:rsidRPr="007974D9">
        <w:rPr>
          <w:sz w:val="28"/>
          <w:szCs w:val="28"/>
        </w:rPr>
        <w:lastRenderedPageBreak/>
        <w:t xml:space="preserve">Taki klej spreparowany doskonale nadawał się do łącznia wielu warstw kawałków drewna i zachowywał właściwości elastyczne. W 1800 roku ze skór zwierzęcych powstaje klej żelatynowy tworząc nową gałąź  przemysłu, opartą na tym preparacie. W XX wieku zastosowano pierwsze organiczne kompozyty tworzyw sztucznych. Powstają syntetyczne substancje klejące i żywiczne. W latach 30-tych powstały żywice fenolowe i epoksydowe, akrylonitryle i </w:t>
      </w:r>
      <w:proofErr w:type="spellStart"/>
      <w:r w:rsidRPr="007974D9">
        <w:rPr>
          <w:sz w:val="28"/>
          <w:szCs w:val="28"/>
        </w:rPr>
        <w:t>polichloropren</w:t>
      </w:r>
      <w:proofErr w:type="spellEnd"/>
      <w:r w:rsidRPr="007974D9">
        <w:rPr>
          <w:sz w:val="28"/>
          <w:szCs w:val="28"/>
        </w:rPr>
        <w:t xml:space="preserve">. W roku 1940 zostaje wynaleziony klej termoplastyczny przez Paula </w:t>
      </w:r>
      <w:proofErr w:type="spellStart"/>
      <w:r w:rsidRPr="007974D9">
        <w:rPr>
          <w:sz w:val="28"/>
          <w:szCs w:val="28"/>
        </w:rPr>
        <w:t>Cope</w:t>
      </w:r>
      <w:proofErr w:type="spellEnd"/>
      <w:r w:rsidRPr="007974D9">
        <w:rPr>
          <w:sz w:val="28"/>
          <w:szCs w:val="28"/>
        </w:rPr>
        <w:t xml:space="preserve">. Inny naukowiec o imieniu </w:t>
      </w:r>
      <w:proofErr w:type="spellStart"/>
      <w:r w:rsidRPr="007974D9">
        <w:rPr>
          <w:sz w:val="28"/>
          <w:szCs w:val="28"/>
        </w:rPr>
        <w:t>Herry</w:t>
      </w:r>
      <w:proofErr w:type="spellEnd"/>
      <w:r w:rsidRPr="007974D9">
        <w:rPr>
          <w:sz w:val="28"/>
          <w:szCs w:val="28"/>
        </w:rPr>
        <w:t xml:space="preserve"> Coover opracował recepturę oraz metodę wytwarzania kleju pod nazwą Super </w:t>
      </w:r>
      <w:proofErr w:type="spellStart"/>
      <w:r w:rsidRPr="007974D9">
        <w:rPr>
          <w:sz w:val="28"/>
          <w:szCs w:val="28"/>
        </w:rPr>
        <w:t>Glue</w:t>
      </w:r>
      <w:proofErr w:type="spellEnd"/>
      <w:r w:rsidRPr="007974D9">
        <w:rPr>
          <w:sz w:val="28"/>
          <w:szCs w:val="28"/>
        </w:rPr>
        <w:t xml:space="preserve">. Inny badacz Fred Joyner docenił właściwości </w:t>
      </w:r>
      <w:proofErr w:type="spellStart"/>
      <w:r w:rsidRPr="007974D9">
        <w:rPr>
          <w:sz w:val="28"/>
          <w:szCs w:val="28"/>
        </w:rPr>
        <w:t>cyjano</w:t>
      </w:r>
      <w:proofErr w:type="spellEnd"/>
      <w:r w:rsidRPr="007974D9">
        <w:rPr>
          <w:sz w:val="28"/>
          <w:szCs w:val="28"/>
        </w:rPr>
        <w:t>-akrylowego związku, składającego się z żywicy polimerowej, rozpuszczonej w monomerze. Obecnie ten klej ma szerokie zastosowanie w modelarstwie w łączeniu balsy, uchwytów metalowych, drucików z drewnem itp. Od 1942 roku armia amerykańska używa srebrną taśmę klejącą, która jest wzmocniona tkaniną. Taśma o szerokości 48 mm zastosowana była do uszczelniania skrzyń z amunicją. Obecnie taśmy występują w różnych kolorach. W roku 1950 pojawił się klej anaerobowy do łączeń metalowych części np. gwintów, mocowań, uszczelniania powierzchni.</w:t>
      </w:r>
    </w:p>
    <w:p w:rsidR="007974D9" w:rsidRDefault="007974D9" w:rsidP="009F57BC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EF73795" wp14:editId="6D1C3DF2">
            <wp:simplePos x="0" y="0"/>
            <wp:positionH relativeFrom="margin">
              <wp:posOffset>2279015</wp:posOffset>
            </wp:positionH>
            <wp:positionV relativeFrom="margin">
              <wp:posOffset>5362575</wp:posOffset>
            </wp:positionV>
            <wp:extent cx="1169035" cy="33223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8" t="18706" r="44008" b="13360"/>
                    <a:stretch/>
                  </pic:blipFill>
                  <pic:spPr bwMode="auto">
                    <a:xfrm>
                      <a:off x="0" y="0"/>
                      <a:ext cx="1169035" cy="332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9F57BC" w:rsidP="009F57BC">
      <w:pPr>
        <w:rPr>
          <w:sz w:val="28"/>
          <w:szCs w:val="28"/>
        </w:rPr>
      </w:pPr>
      <w:r w:rsidRPr="007974D9">
        <w:rPr>
          <w:sz w:val="28"/>
          <w:szCs w:val="28"/>
        </w:rPr>
        <w:t xml:space="preserve"> </w:t>
      </w:r>
    </w:p>
    <w:p w:rsidR="007974D9" w:rsidRDefault="007974D9" w:rsidP="009F57BC">
      <w:pPr>
        <w:rPr>
          <w:sz w:val="28"/>
          <w:szCs w:val="28"/>
        </w:rPr>
      </w:pPr>
    </w:p>
    <w:p w:rsidR="007974D9" w:rsidRDefault="009F57BC" w:rsidP="009F57BC">
      <w:pPr>
        <w:rPr>
          <w:sz w:val="28"/>
          <w:szCs w:val="28"/>
        </w:rPr>
      </w:pPr>
      <w:r w:rsidRPr="007974D9">
        <w:rPr>
          <w:sz w:val="28"/>
          <w:szCs w:val="28"/>
        </w:rPr>
        <w:t>Rok 1970 otwiera druga generację klejów akrylowych i poliuretanowych. Opracowano dobry stopień elastyczności połączeń</w:t>
      </w:r>
      <w:r w:rsidR="007974D9">
        <w:rPr>
          <w:sz w:val="28"/>
          <w:szCs w:val="28"/>
        </w:rPr>
        <w:t xml:space="preserve"> </w:t>
      </w:r>
      <w:r w:rsidRPr="007974D9">
        <w:rPr>
          <w:sz w:val="28"/>
          <w:szCs w:val="28"/>
        </w:rPr>
        <w:t xml:space="preserve">i wytrzymałość kleju w systemie jednoskładnikowym oraz dwuskładnikowym. Po 20 latach pojawiły się substancje klejące, utwardzane przy zastosowaniu promieniowania ultrafioletowego oraz światła. </w:t>
      </w:r>
    </w:p>
    <w:p w:rsidR="007974D9" w:rsidRDefault="006E71ED" w:rsidP="009F57BC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DB4B766" wp14:editId="78ECA9A8">
            <wp:simplePos x="0" y="0"/>
            <wp:positionH relativeFrom="margin">
              <wp:posOffset>1668780</wp:posOffset>
            </wp:positionH>
            <wp:positionV relativeFrom="margin">
              <wp:posOffset>2136140</wp:posOffset>
            </wp:positionV>
            <wp:extent cx="1924050" cy="3099435"/>
            <wp:effectExtent l="0" t="0" r="0" b="571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24286" r="67160" b="6469"/>
                    <a:stretch/>
                  </pic:blipFill>
                  <pic:spPr bwMode="auto">
                    <a:xfrm>
                      <a:off x="0" y="0"/>
                      <a:ext cx="1924050" cy="309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7974D9" w:rsidRDefault="007974D9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9F57BC" w:rsidRDefault="009F57BC" w:rsidP="009F57BC">
      <w:pPr>
        <w:rPr>
          <w:sz w:val="28"/>
          <w:szCs w:val="28"/>
        </w:rPr>
      </w:pPr>
      <w:r w:rsidRPr="007974D9">
        <w:rPr>
          <w:sz w:val="28"/>
          <w:szCs w:val="28"/>
        </w:rPr>
        <w:t xml:space="preserve">Po kilku sekundach łączenie jest mocne w spoiwie par materiałowych takich, jak: pleksi-metal, szkło-szkło, metal-szkło. Po roku 2000 na rynek wchodzą żywice epoksydowe wodne i utwardzacze. Dzięki dyspersji powlekane mogą być po sobie kolejne powierzchnie. W roku 2013 w Japonii w Instytucie AIST naukowcy opracowali klej wielokrotnego użytku. Płynna pomarańczowa substancja pod wpływem światła zielonego ulega krzepnięciu, a przy świetle ultrafioletowym ulega odklejeniu. </w:t>
      </w: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1127051</wp:posOffset>
            </wp:positionH>
            <wp:positionV relativeFrom="margin">
              <wp:posOffset>-372139</wp:posOffset>
            </wp:positionV>
            <wp:extent cx="2625725" cy="3383280"/>
            <wp:effectExtent l="0" t="0" r="3175" b="762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0" t="14112" r="34687" b="16969"/>
                    <a:stretch/>
                  </pic:blipFill>
                  <pic:spPr bwMode="auto">
                    <a:xfrm>
                      <a:off x="0" y="0"/>
                      <a:ext cx="2625725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Pr="007974D9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6E71ED" w:rsidRDefault="006E71ED" w:rsidP="009F57BC">
      <w:pPr>
        <w:rPr>
          <w:sz w:val="28"/>
          <w:szCs w:val="28"/>
        </w:rPr>
      </w:pPr>
    </w:p>
    <w:p w:rsidR="009F57BC" w:rsidRPr="007974D9" w:rsidRDefault="009F57BC" w:rsidP="009F57BC">
      <w:pPr>
        <w:rPr>
          <w:sz w:val="28"/>
          <w:szCs w:val="28"/>
        </w:rPr>
      </w:pPr>
      <w:r w:rsidRPr="007974D9">
        <w:rPr>
          <w:sz w:val="28"/>
          <w:szCs w:val="28"/>
        </w:rPr>
        <w:t>Polimer jest podstawowym składnikiem klejów syntetycznych lub naturalnych. Tworzy zawiesinę po uprzednim wymieszaniu z utwardzaczem, substancjami modyfikującymi, plastyfikatorem i innymi składnikami.</w:t>
      </w:r>
    </w:p>
    <w:p w:rsidR="006E71ED" w:rsidRDefault="006E71ED"/>
    <w:p w:rsidR="006E71ED" w:rsidRDefault="006E71ED"/>
    <w:p w:rsidR="006E71ED" w:rsidRDefault="006E71ED"/>
    <w:p w:rsidR="006E71ED" w:rsidRDefault="006E71ED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B22EF66" wp14:editId="3646FC43">
            <wp:simplePos x="0" y="0"/>
            <wp:positionH relativeFrom="margin">
              <wp:posOffset>963295</wp:posOffset>
            </wp:positionH>
            <wp:positionV relativeFrom="margin">
              <wp:posOffset>5241925</wp:posOffset>
            </wp:positionV>
            <wp:extent cx="3538220" cy="2239010"/>
            <wp:effectExtent l="1905" t="0" r="6985" b="6985"/>
            <wp:wrapSquare wrapText="bothSides"/>
            <wp:docPr id="6" name="Obraz 6" descr="C:\Users\Edward\Desktop\Na stronę MDK\kleje\IMG_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\Desktop\Na stronę MDK\kleje\IMG_8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 r="3172" b="11544"/>
                    <a:stretch/>
                  </pic:blipFill>
                  <pic:spPr bwMode="auto">
                    <a:xfrm rot="5400000">
                      <a:off x="0" y="0"/>
                      <a:ext cx="353822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>
      <w:r>
        <w:lastRenderedPageBreak/>
        <w:t>Obecnie w pracowni modelarskiej korzystamy z bezpiecznych klejów do łączenia różnych przedmiotów</w:t>
      </w:r>
    </w:p>
    <w:p w:rsidR="006E71ED" w:rsidRDefault="006E71ED"/>
    <w:p w:rsidR="006E71ED" w:rsidRDefault="006E71ED"/>
    <w:p w:rsidR="006E71ED" w:rsidRDefault="006E71ED"/>
    <w:p w:rsidR="006E71ED" w:rsidRDefault="006E71ED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4A5191A5" wp14:editId="364D3697">
            <wp:simplePos x="0" y="0"/>
            <wp:positionH relativeFrom="margin">
              <wp:posOffset>-666115</wp:posOffset>
            </wp:positionH>
            <wp:positionV relativeFrom="margin">
              <wp:posOffset>1598295</wp:posOffset>
            </wp:positionV>
            <wp:extent cx="3601085" cy="2700655"/>
            <wp:effectExtent l="0" t="0" r="0" b="4445"/>
            <wp:wrapSquare wrapText="bothSides"/>
            <wp:docPr id="13" name="Obraz 13" descr="C:\Users\Edward\Desktop\Na stronę MDK\kleje\IMG_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ward\Desktop\Na stronę MDK\kleje\IMG_8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3DE25CE3" wp14:editId="301254F2">
            <wp:simplePos x="0" y="0"/>
            <wp:positionH relativeFrom="margin">
              <wp:posOffset>2591435</wp:posOffset>
            </wp:positionH>
            <wp:positionV relativeFrom="margin">
              <wp:posOffset>1478280</wp:posOffset>
            </wp:positionV>
            <wp:extent cx="3860165" cy="2895600"/>
            <wp:effectExtent l="6033" t="0" r="0" b="0"/>
            <wp:wrapSquare wrapText="bothSides"/>
            <wp:docPr id="15" name="Obraz 15" descr="C:\Users\Edward\Desktop\Na stronę MDK\kleje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ward\Desktop\Na stronę MDK\kleje\IMG_8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1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1ED" w:rsidRDefault="006E71ED"/>
    <w:p w:rsidR="006E71ED" w:rsidRDefault="006E71ED"/>
    <w:p w:rsidR="006E71ED" w:rsidRDefault="006E71ED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D27BCC4" wp14:editId="18816CEB">
            <wp:simplePos x="0" y="0"/>
            <wp:positionH relativeFrom="margin">
              <wp:posOffset>-374015</wp:posOffset>
            </wp:positionH>
            <wp:positionV relativeFrom="margin">
              <wp:posOffset>5069840</wp:posOffset>
            </wp:positionV>
            <wp:extent cx="3178810" cy="2383790"/>
            <wp:effectExtent l="0" t="0" r="2540" b="0"/>
            <wp:wrapSquare wrapText="bothSides"/>
            <wp:docPr id="14" name="Obraz 14" descr="C:\Users\Edward\Desktop\Na stronę MDK\kleje\IMG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ward\Desktop\Na stronę MDK\kleje\IMG_8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1ED" w:rsidRDefault="006E71ED"/>
    <w:p w:rsidR="006E71ED" w:rsidRDefault="006E71ED"/>
    <w:p w:rsidR="006E71ED" w:rsidRDefault="006E71ED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9E65EB5" wp14:editId="05CBFD48">
            <wp:simplePos x="0" y="0"/>
            <wp:positionH relativeFrom="margin">
              <wp:posOffset>2818765</wp:posOffset>
            </wp:positionH>
            <wp:positionV relativeFrom="margin">
              <wp:posOffset>5664835</wp:posOffset>
            </wp:positionV>
            <wp:extent cx="3827145" cy="2870200"/>
            <wp:effectExtent l="2223" t="0" r="4127" b="4128"/>
            <wp:wrapSquare wrapText="bothSides"/>
            <wp:docPr id="16" name="Obraz 16" descr="C:\Users\Edward\Desktop\Na stronę MDK\kleje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ward\Desktop\Na stronę MDK\kleje\IMG_8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14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/>
    <w:p w:rsidR="006E71ED" w:rsidRDefault="006E71ED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42AA7176" wp14:editId="1FCF866C">
            <wp:simplePos x="0" y="0"/>
            <wp:positionH relativeFrom="margin">
              <wp:posOffset>2414270</wp:posOffset>
            </wp:positionH>
            <wp:positionV relativeFrom="margin">
              <wp:posOffset>368935</wp:posOffset>
            </wp:positionV>
            <wp:extent cx="3944620" cy="2958465"/>
            <wp:effectExtent l="0" t="2223" r="0" b="0"/>
            <wp:wrapSquare wrapText="bothSides"/>
            <wp:docPr id="11" name="Obraz 11" descr="C:\Users\Edward\Desktop\Na stronę MDK\kleje\IMG_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ward\Desktop\Na stronę MDK\kleje\IMG_8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462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153A2458" wp14:editId="7291139D">
            <wp:simplePos x="0" y="0"/>
            <wp:positionH relativeFrom="margin">
              <wp:posOffset>-202565</wp:posOffset>
            </wp:positionH>
            <wp:positionV relativeFrom="margin">
              <wp:posOffset>-53340</wp:posOffset>
            </wp:positionV>
            <wp:extent cx="2607945" cy="1955800"/>
            <wp:effectExtent l="0" t="0" r="1905" b="6350"/>
            <wp:wrapSquare wrapText="bothSides"/>
            <wp:docPr id="12" name="Obraz 12" descr="C:\Users\Edward\Desktop\Na stronę MDK\kleje\IMG_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ward\Desktop\Na stronę MDK\kleje\IMG_8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1ED" w:rsidRDefault="006E71ED"/>
    <w:p w:rsidR="006E71ED" w:rsidRDefault="005043B9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A8C8A7E" wp14:editId="5CA9E0C2">
            <wp:simplePos x="0" y="0"/>
            <wp:positionH relativeFrom="margin">
              <wp:posOffset>-332105</wp:posOffset>
            </wp:positionH>
            <wp:positionV relativeFrom="margin">
              <wp:posOffset>6069965</wp:posOffset>
            </wp:positionV>
            <wp:extent cx="3667760" cy="2750820"/>
            <wp:effectExtent l="1270" t="0" r="0" b="0"/>
            <wp:wrapSquare wrapText="bothSides"/>
            <wp:docPr id="9" name="Obraz 9" descr="C:\Users\Edward\Desktop\Na stronę MDK\kleje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ward\Desktop\Na stronę MDK\kleje\IMG_8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7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1ED" w:rsidRDefault="006E71ED"/>
    <w:p w:rsidR="006E71ED" w:rsidRDefault="006E71ED"/>
    <w:p w:rsidR="006E71ED" w:rsidRDefault="006E71ED"/>
    <w:p w:rsidR="006E71ED" w:rsidRDefault="006E71ED"/>
    <w:p w:rsidR="006E71ED" w:rsidRDefault="006E71ED"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316C63AB" wp14:editId="263857C9">
            <wp:simplePos x="0" y="0"/>
            <wp:positionH relativeFrom="margin">
              <wp:posOffset>-144780</wp:posOffset>
            </wp:positionH>
            <wp:positionV relativeFrom="margin">
              <wp:posOffset>2905125</wp:posOffset>
            </wp:positionV>
            <wp:extent cx="2740025" cy="2054860"/>
            <wp:effectExtent l="0" t="317" r="2857" b="2858"/>
            <wp:wrapSquare wrapText="bothSides"/>
            <wp:docPr id="10" name="Obraz 10" descr="C:\Users\Edward\Desktop\Na stronę MDK\kleje\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ward\Desktop\Na stronę MDK\kleje\IMG_8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02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1ED" w:rsidRDefault="006E71ED"/>
    <w:p w:rsidR="002D2961" w:rsidRDefault="006E71ED">
      <w:bookmarkStart w:id="1" w:name="_GoBack"/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1A7BCE8F" wp14:editId="1AB001D8">
            <wp:simplePos x="0" y="0"/>
            <wp:positionH relativeFrom="margin">
              <wp:posOffset>2990215</wp:posOffset>
            </wp:positionH>
            <wp:positionV relativeFrom="margin">
              <wp:posOffset>5393690</wp:posOffset>
            </wp:positionV>
            <wp:extent cx="3442335" cy="2581275"/>
            <wp:effectExtent l="0" t="7620" r="0" b="0"/>
            <wp:wrapSquare wrapText="bothSides"/>
            <wp:docPr id="7" name="Obraz 7" descr="C:\Users\Edward\Desktop\Na stronę MDK\kleje\IMG_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ward\Desktop\Na stronę MDK\kleje\IMG_8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3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2D2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EC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7BC"/>
    <w:rsid w:val="002D2961"/>
    <w:rsid w:val="005043B9"/>
    <w:rsid w:val="006E71ED"/>
    <w:rsid w:val="007974D9"/>
    <w:rsid w:val="009F57BC"/>
    <w:rsid w:val="00A61630"/>
    <w:rsid w:val="00AA5515"/>
    <w:rsid w:val="00D8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7BC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F57BC"/>
    <w:pPr>
      <w:keepNext/>
      <w:keepLines/>
      <w:spacing w:before="200" w:after="120"/>
      <w:outlineLvl w:val="1"/>
    </w:pPr>
    <w:rPr>
      <w:rFonts w:eastAsia="Times New Roman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F57BC"/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6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63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7BC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F57BC"/>
    <w:pPr>
      <w:keepNext/>
      <w:keepLines/>
      <w:spacing w:before="200" w:after="120"/>
      <w:outlineLvl w:val="1"/>
    </w:pPr>
    <w:rPr>
      <w:rFonts w:eastAsia="Times New Roman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F57BC"/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6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6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504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</dc:creator>
  <cp:lastModifiedBy>Edward</cp:lastModifiedBy>
  <cp:revision>3</cp:revision>
  <dcterms:created xsi:type="dcterms:W3CDTF">2020-03-30T12:19:00Z</dcterms:created>
  <dcterms:modified xsi:type="dcterms:W3CDTF">2020-04-02T14:01:00Z</dcterms:modified>
</cp:coreProperties>
</file>